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4E" w:rsidRPr="00185A4E" w:rsidRDefault="00185A4E" w:rsidP="00185A4E">
      <w:pPr>
        <w:tabs>
          <w:tab w:val="left" w:pos="17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85A4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MERSİN BÜYÜKŞEHİR BELEDİYE MECLİSİ </w:t>
      </w:r>
    </w:p>
    <w:p w:rsidR="00185A4E" w:rsidRPr="00185A4E" w:rsidRDefault="00185A4E" w:rsidP="0018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85A4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İMAR-BAYINDIRLIK KOMİSYONU VE EĞİTİM KÜLTÜR GENÇLİK VE SPOR KOMİSYONU</w:t>
      </w:r>
    </w:p>
    <w:p w:rsidR="00185A4E" w:rsidRPr="00185A4E" w:rsidRDefault="00185A4E" w:rsidP="0018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85A4E">
        <w:rPr>
          <w:rFonts w:ascii="Times New Roman" w:eastAsia="Times New Roman" w:hAnsi="Times New Roman" w:cs="Times New Roman"/>
          <w:sz w:val="20"/>
          <w:szCs w:val="20"/>
          <w:lang w:eastAsia="tr-TR"/>
        </w:rPr>
        <w:t>(DOSYA NO-...)</w:t>
      </w:r>
    </w:p>
    <w:p w:rsidR="00185A4E" w:rsidRPr="00185A4E" w:rsidRDefault="00185A4E" w:rsidP="00185A4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Ind w:w="108" w:type="dxa"/>
        <w:tblLook w:val="04A0"/>
      </w:tblPr>
      <w:tblGrid>
        <w:gridCol w:w="1775"/>
        <w:gridCol w:w="2138"/>
        <w:gridCol w:w="5267"/>
      </w:tblGrid>
      <w:tr w:rsidR="00185A4E" w:rsidRPr="00185A4E" w:rsidTr="00ED0709">
        <w:tc>
          <w:tcPr>
            <w:tcW w:w="1800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Karar Tarihi</w:t>
            </w:r>
          </w:p>
        </w:tc>
        <w:tc>
          <w:tcPr>
            <w:tcW w:w="2169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18.09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.2015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5387" w:type="dxa"/>
            <w:vMerge w:val="restart"/>
          </w:tcPr>
          <w:p w:rsidR="00185A4E" w:rsidRPr="00185A4E" w:rsidRDefault="00185A4E" w:rsidP="0018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KONU: Tarsus Belediye Meclisi’nin 01.09.2015 tarih ve 2015/8-1(74)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Sayılı Kararı</w:t>
            </w:r>
          </w:p>
          <w:p w:rsidR="00185A4E" w:rsidRPr="00185A4E" w:rsidRDefault="00185A4E" w:rsidP="0018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Mersin İli,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Tarsus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İlçesi,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Fevziçakmak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Mahallesi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183 ada 4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no’lu parsele ilişkin 1/1000 Ölçekli Uygulama İmar Planı Değişikliği Teklifi</w:t>
            </w:r>
          </w:p>
        </w:tc>
      </w:tr>
      <w:tr w:rsidR="00185A4E" w:rsidRPr="00185A4E" w:rsidTr="00ED0709">
        <w:tc>
          <w:tcPr>
            <w:tcW w:w="1800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Karar No</w:t>
            </w:r>
          </w:p>
        </w:tc>
        <w:tc>
          <w:tcPr>
            <w:tcW w:w="2169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950</w:t>
            </w: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185A4E" w:rsidRPr="00185A4E" w:rsidRDefault="00185A4E" w:rsidP="001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85A4E" w:rsidRPr="00185A4E" w:rsidTr="00ED0709">
        <w:tc>
          <w:tcPr>
            <w:tcW w:w="1800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Tarihi</w:t>
            </w:r>
          </w:p>
        </w:tc>
        <w:tc>
          <w:tcPr>
            <w:tcW w:w="2169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185A4E" w:rsidRPr="00185A4E" w:rsidRDefault="00185A4E" w:rsidP="001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85A4E" w:rsidRPr="00185A4E" w:rsidTr="00ED0709">
        <w:tc>
          <w:tcPr>
            <w:tcW w:w="1800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Saati</w:t>
            </w:r>
          </w:p>
        </w:tc>
        <w:tc>
          <w:tcPr>
            <w:tcW w:w="2169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185A4E" w:rsidRPr="00185A4E" w:rsidRDefault="00185A4E" w:rsidP="001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85A4E" w:rsidRPr="00185A4E" w:rsidTr="00ED0709">
        <w:tc>
          <w:tcPr>
            <w:tcW w:w="1800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Yeri</w:t>
            </w:r>
          </w:p>
        </w:tc>
        <w:tc>
          <w:tcPr>
            <w:tcW w:w="2169" w:type="dxa"/>
            <w:hideMark/>
          </w:tcPr>
          <w:p w:rsidR="00185A4E" w:rsidRPr="00185A4E" w:rsidRDefault="00185A4E" w:rsidP="00185A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185A4E" w:rsidRPr="00185A4E" w:rsidRDefault="00185A4E" w:rsidP="001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185A4E" w:rsidRPr="00185A4E" w:rsidRDefault="00185A4E" w:rsidP="00185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85A4E" w:rsidRPr="00185A4E" w:rsidRDefault="00185A4E" w:rsidP="00185A4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85A4E" w:rsidRPr="00185A4E" w:rsidRDefault="00185A4E" w:rsidP="00B65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85A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RAPOR</w:t>
      </w:r>
    </w:p>
    <w:p w:rsidR="00185A4E" w:rsidRPr="00185A4E" w:rsidRDefault="00185A4E" w:rsidP="00B6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5A4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Tarsus Belediye Meclisi’nin 01.09.2015 tarih ve 2015/8-1(74) Sayılı Kararı</w:t>
      </w:r>
      <w:r w:rsidRPr="00185A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ile onaylanan, </w:t>
      </w:r>
      <w:r w:rsidRPr="00185A4E">
        <w:rPr>
          <w:rFonts w:ascii="Times New Roman" w:eastAsia="Times New Roman" w:hAnsi="Times New Roman" w:cs="Times New Roman"/>
          <w:sz w:val="24"/>
          <w:szCs w:val="24"/>
          <w:lang w:eastAsia="tr-TR"/>
        </w:rPr>
        <w:t>Mersin İli, Tarsus İlçesi, Fevziçakmak Mahallesi 183 ada 4 no’lu parsele ilişkin 1/1000 Ölçekli Uygulama İmar Planı Değişikliği Teklifi</w:t>
      </w:r>
      <w:r w:rsidRPr="00185A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Mersin Büyükşehir Belediye Meclisi’nin 18.09.2015 tarih ve 950 sayılı kararıyla İmar ve Bayındırlık Komisyonu ile </w:t>
      </w:r>
      <w:r w:rsidRPr="00185A4E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Kültür Gençlik ve Spor Komisyonu</w:t>
      </w:r>
      <w:r w:rsidRPr="00185A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müştereken havale edilmiştir.</w:t>
      </w:r>
    </w:p>
    <w:p w:rsidR="00B658E5" w:rsidRDefault="00B658E5" w:rsidP="00B658E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8E5">
        <w:rPr>
          <w:rFonts w:ascii="Times New Roman" w:hAnsi="Times New Roman" w:cs="Times New Roman"/>
          <w:bCs/>
          <w:sz w:val="24"/>
          <w:szCs w:val="24"/>
        </w:rPr>
        <w:t>Uygulama imar planı değişikliği teklifine konu alan, Tarsus İlçesi, Fevziçakmak Mahallesi, 183 ada 4 nolu parselin doğusunu kapsamaktadır. Tarsus Belediyesi İmar ve Şehircilik Müdürlüğü’nün 22.04.2015 tarih ve 11050 sayılı yazısı doğrultusunda hazırlanan ve Büyükşehir Belediye Meclisi’nin 15.05.2015 tarih ve 535 sayılı kararı ile onaylanan 1/5000 ölçekli nazım imar planı değişikliği ile “İbadet Alanı” ve Park, Çocuk Bahçesi, Oyun Alanları” olarak işaretlenmiştir.</w:t>
      </w:r>
    </w:p>
    <w:p w:rsidR="00B658E5" w:rsidRPr="00B658E5" w:rsidRDefault="00B658E5" w:rsidP="00B658E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8E5">
        <w:rPr>
          <w:rFonts w:ascii="Times New Roman" w:hAnsi="Times New Roman" w:cs="Times New Roman"/>
          <w:bCs/>
          <w:sz w:val="24"/>
          <w:szCs w:val="24"/>
        </w:rPr>
        <w:t xml:space="preserve">Tarsus Belediye Meclisi’nin söz konusu kararında özetle yürürlükte bulunan 1/5000 ölçekli nazım imar planına uygun olarak 1/1000 ölçekli uygulama imar planı hazırlandığı ve söz konusu parselin doğusunun “İbadet Alanı (Cami)”olarak plana işaretlendiği belirtilmektedir. </w:t>
      </w:r>
    </w:p>
    <w:p w:rsidR="00185A4E" w:rsidRDefault="00B658E5" w:rsidP="00B658E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8E5">
        <w:rPr>
          <w:rFonts w:ascii="Times New Roman" w:hAnsi="Times New Roman" w:cs="Times New Roman"/>
          <w:bCs/>
          <w:sz w:val="24"/>
          <w:szCs w:val="24"/>
        </w:rPr>
        <w:t xml:space="preserve">Komisyonlarımız tarafından dosya üzerinde, ilgili mevzuat ve üst ölçekli nazım imar planı kararları çerçevesinde yapılan incelemeler neticesinde; Tarsus Belediye Meclisi’nin 01.09.2015 tarih ve 2015/8-1(74) sayılı kararı ile kabul edilen 1/1000 ölçekli Uygulama İmar Planı Değişikliği teklifinin 1/5000 ölçekli nazım imar planına uygun olarak düzenlendiği anlaşıldığından </w:t>
      </w:r>
      <w:r w:rsidRPr="00B658E5">
        <w:rPr>
          <w:rFonts w:ascii="Times New Roman" w:hAnsi="Times New Roman" w:cs="Times New Roman"/>
          <w:sz w:val="24"/>
          <w:szCs w:val="24"/>
        </w:rPr>
        <w:t>1/1000 Ölçekli Uygulama İmar Planı değişikliği teklifinin 3194 sayılı İmar Kanunun 8/b maddesi gereğince</w:t>
      </w:r>
      <w:r w:rsidR="0044144B">
        <w:rPr>
          <w:rFonts w:ascii="Times New Roman" w:hAnsi="Times New Roman" w:cs="Times New Roman"/>
          <w:sz w:val="24"/>
          <w:szCs w:val="24"/>
        </w:rPr>
        <w:t xml:space="preserve"> </w:t>
      </w:r>
      <w:r w:rsidRPr="00B658E5">
        <w:rPr>
          <w:rFonts w:ascii="Times New Roman" w:hAnsi="Times New Roman" w:cs="Times New Roman"/>
          <w:b/>
          <w:bCs/>
          <w:sz w:val="24"/>
          <w:szCs w:val="24"/>
        </w:rPr>
        <w:t>idaresinden geldiği şekli ile kabulüne</w:t>
      </w:r>
      <w:r w:rsidRPr="00B658E5">
        <w:rPr>
          <w:rFonts w:ascii="Times New Roman" w:hAnsi="Times New Roman" w:cs="Times New Roman"/>
          <w:bCs/>
          <w:sz w:val="24"/>
          <w:szCs w:val="24"/>
        </w:rPr>
        <w:t xml:space="preserve"> komisyonlarımız tarafından karar verilmiştir.</w:t>
      </w:r>
    </w:p>
    <w:p w:rsidR="00B658E5" w:rsidRDefault="00B658E5" w:rsidP="00B658E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571" w:rsidRPr="00185A4E" w:rsidRDefault="007C2571" w:rsidP="00B658E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85A4E" w:rsidRPr="00185A4E" w:rsidRDefault="00185A4E" w:rsidP="00185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tr-TR"/>
        </w:rPr>
      </w:pPr>
      <w:r w:rsidRPr="00185A4E">
        <w:rPr>
          <w:rFonts w:ascii="Times New Roman" w:eastAsia="Times New Roman" w:hAnsi="Times New Roman" w:cs="Times New Roman"/>
          <w:b/>
          <w:sz w:val="19"/>
          <w:szCs w:val="19"/>
          <w:lang w:eastAsia="tr-TR"/>
        </w:rPr>
        <w:t>EĞİTİM-KÜLTÜR-GENÇLİK VE SPOR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185A4E" w:rsidRPr="00185A4E" w:rsidTr="00ED0709">
        <w:tc>
          <w:tcPr>
            <w:tcW w:w="2376" w:type="dxa"/>
          </w:tcPr>
          <w:p w:rsidR="00185A4E" w:rsidRPr="00185A4E" w:rsidRDefault="00D7634B" w:rsidP="00185A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634B"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/IPwIAAFcEAAAOAAAAZHJzL2Uyb0RvYy54bWysVM2O0zAQviPxDlbu3fyQLm3UdAVJy2Vh&#10;V9qFu2s7jbWObdnepgXxLDxD79zogzF2s2ULF4TIwRlnPN98M/M5s6ttJ9CGGcuVLKP0IokQk0RR&#10;Ltdl9PF+OZpEyDosKRZKsjLaMRtdzV++mPW6YJlqlaDMIACRtuh1GbXO6SKOLWlZh+2F0kyCs1Gm&#10;ww62Zh1Tg3tA70ScJcll3CtDtVGEWQtf66Mzmgf8pmHE3TSNZQ6JMgJuLqwmrCu/xvMZLtYG65aT&#10;gQb+BxYd5hKSnqBq7DB6NPwPqI4To6xq3AVRXayahhMWaoBq0uS3au5arFmoBZpj9alN9v/Bkg+b&#10;W4M4LaMsQhJ3MKL6x/fP6OYBvcWHbwLvDnty2NvDHmW+Wb22BcRU8tb4cslW3ulrRR4skqpqsVyz&#10;QPp+pwEp9RHxWYjfWA0pV/17ReEMfnQqdG7bmA41gutPPtCDQ3fQNoxqdxoV2zpE4ON4muXjMUyU&#10;gG86zsYhFS48io/Vxrp3THXIG2VkncF83bpKSQmaUOaYAW+urfMcfwX4YKmWXIggDSFRD3ymCeTy&#10;LqsEp94bNma9qoRBG+zVFZ6Bxtkxox4lDWgtw3Qx2A5zcbQhu5AeD4oDPoN1lM+XaTJdTBaTfJRn&#10;l4tRntT16M2yykeXy/T1uH5VV1WdfvXU0rxoOaVMenZPUk7zv5PKcKmOIjyJ+dSH+Bw9NAzIPr0D&#10;6TBnP9qjSFaK7m7N0/xBveHwcNP89Xi+B/v5/2D+Ew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jkcfyD8CAABXBAAADgAA&#10;AAAAAAAAAAAAAAAuAgAAZHJzL2Uyb0RvYy54bWxQSwECLQAUAAYACAAAACEAQfQhyt0AAAAGAQAA&#10;DwAAAAAAAAAAAAAAAACZBAAAZHJzL2Rvd25yZXYueG1sUEsFBgAAAAAEAAQA8wAAAKMFAAAAAA==&#10;" strokeweight="1.5pt"/>
              </w:pict>
            </w:r>
            <w:r w:rsidR="00185A4E"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KOMİSYON BAŞKANI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Kerim KICIMAN 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gridSpan w:val="2"/>
          </w:tcPr>
          <w:p w:rsidR="00185A4E" w:rsidRPr="00185A4E" w:rsidRDefault="00185A4E" w:rsidP="00185A4E">
            <w:pPr>
              <w:tabs>
                <w:tab w:val="right" w:pos="2194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KOMİSYON BŞK V.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Derya ÖZİNÇ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hideMark/>
          </w:tcPr>
          <w:p w:rsidR="00185A4E" w:rsidRPr="00185A4E" w:rsidRDefault="00185A4E" w:rsidP="00185A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Hikmet KOÇ</w:t>
            </w:r>
          </w:p>
        </w:tc>
        <w:tc>
          <w:tcPr>
            <w:tcW w:w="2268" w:type="dxa"/>
          </w:tcPr>
          <w:p w:rsidR="00185A4E" w:rsidRPr="00185A4E" w:rsidRDefault="00185A4E" w:rsidP="00185A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Arif ÇİNKO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85A4E" w:rsidRPr="00185A4E" w:rsidTr="00ED0709">
        <w:trPr>
          <w:trHeight w:val="302"/>
        </w:trPr>
        <w:tc>
          <w:tcPr>
            <w:tcW w:w="3070" w:type="dxa"/>
            <w:gridSpan w:val="2"/>
            <w:vAlign w:val="center"/>
            <w:hideMark/>
          </w:tcPr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Yaşar YILDIRIM</w:t>
            </w:r>
          </w:p>
        </w:tc>
        <w:tc>
          <w:tcPr>
            <w:tcW w:w="3071" w:type="dxa"/>
            <w:gridSpan w:val="2"/>
            <w:vAlign w:val="center"/>
          </w:tcPr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Ali Rıza KİBRİT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81" w:type="dxa"/>
            <w:gridSpan w:val="2"/>
            <w:vAlign w:val="center"/>
            <w:hideMark/>
          </w:tcPr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185A4E" w:rsidRPr="00185A4E" w:rsidRDefault="00185A4E" w:rsidP="00185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185A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Kadir CANLI</w:t>
            </w:r>
          </w:p>
        </w:tc>
      </w:tr>
    </w:tbl>
    <w:p w:rsidR="00185A4E" w:rsidRDefault="00185A4E"/>
    <w:sectPr w:rsidR="00185A4E" w:rsidSect="00D763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97" w:rsidRDefault="00A27E97" w:rsidP="00185A4E">
      <w:pPr>
        <w:spacing w:after="0" w:line="240" w:lineRule="auto"/>
      </w:pPr>
      <w:r>
        <w:separator/>
      </w:r>
    </w:p>
  </w:endnote>
  <w:endnote w:type="continuationSeparator" w:id="1">
    <w:p w:rsidR="00A27E97" w:rsidRDefault="00A27E97" w:rsidP="0018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4E" w:rsidRPr="00185A4E" w:rsidRDefault="00185A4E" w:rsidP="00185A4E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b/>
        <w:lang w:eastAsia="tr-TR"/>
      </w:rPr>
    </w:pPr>
    <w:r w:rsidRPr="00185A4E">
      <w:rPr>
        <w:rFonts w:ascii="Times New Roman" w:eastAsia="Times New Roman" w:hAnsi="Times New Roman" w:cs="Times New Roman"/>
        <w:b/>
        <w:lang w:eastAsia="tr-TR"/>
      </w:rPr>
      <w:t>İMAR VE BAYINDIRLIK KOMİSYONU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185A4E" w:rsidRPr="00185A4E" w:rsidTr="00ED0709">
      <w:tc>
        <w:tcPr>
          <w:tcW w:w="2376" w:type="dxa"/>
        </w:tcPr>
        <w:p w:rsidR="00185A4E" w:rsidRPr="00185A4E" w:rsidRDefault="00185A4E" w:rsidP="00185A4E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 xml:space="preserve">KOMİSYON BAŞKANI 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İsmail YERLİKAYA</w:t>
          </w:r>
        </w:p>
      </w:tc>
      <w:tc>
        <w:tcPr>
          <w:tcW w:w="2410" w:type="dxa"/>
          <w:gridSpan w:val="2"/>
        </w:tcPr>
        <w:p w:rsidR="00185A4E" w:rsidRPr="00185A4E" w:rsidRDefault="00185A4E" w:rsidP="00185A4E">
          <w:pPr>
            <w:tabs>
              <w:tab w:val="right" w:pos="2194"/>
            </w:tabs>
            <w:spacing w:before="120"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ab/>
            <w:t>KOMİSYON BŞK V.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Ayla KOÇ IŞIK</w:t>
          </w:r>
        </w:p>
      </w:tc>
      <w:tc>
        <w:tcPr>
          <w:tcW w:w="2268" w:type="dxa"/>
          <w:gridSpan w:val="2"/>
        </w:tcPr>
        <w:p w:rsidR="00185A4E" w:rsidRPr="00185A4E" w:rsidRDefault="00185A4E" w:rsidP="00185A4E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Kerim TUFAN</w:t>
          </w:r>
        </w:p>
      </w:tc>
      <w:tc>
        <w:tcPr>
          <w:tcW w:w="2268" w:type="dxa"/>
        </w:tcPr>
        <w:p w:rsidR="00185A4E" w:rsidRPr="00185A4E" w:rsidRDefault="00185A4E" w:rsidP="00185A4E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Serdar ARSLAN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</w:tc>
    </w:tr>
    <w:tr w:rsidR="00185A4E" w:rsidRPr="00185A4E" w:rsidTr="00ED0709">
      <w:tc>
        <w:tcPr>
          <w:tcW w:w="3070" w:type="dxa"/>
          <w:gridSpan w:val="2"/>
        </w:tcPr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M. Özgür SANAL</w:t>
          </w:r>
        </w:p>
      </w:tc>
      <w:tc>
        <w:tcPr>
          <w:tcW w:w="3071" w:type="dxa"/>
          <w:gridSpan w:val="2"/>
        </w:tcPr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Selami ARICI</w:t>
          </w:r>
        </w:p>
      </w:tc>
      <w:tc>
        <w:tcPr>
          <w:tcW w:w="3181" w:type="dxa"/>
          <w:gridSpan w:val="2"/>
        </w:tcPr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185A4E" w:rsidRPr="00185A4E" w:rsidRDefault="00185A4E" w:rsidP="00185A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185A4E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Kerim KICIMAN</w:t>
          </w:r>
        </w:p>
      </w:tc>
    </w:tr>
  </w:tbl>
  <w:p w:rsidR="00185A4E" w:rsidRDefault="00185A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97" w:rsidRDefault="00A27E97" w:rsidP="00185A4E">
      <w:pPr>
        <w:spacing w:after="0" w:line="240" w:lineRule="auto"/>
      </w:pPr>
      <w:r>
        <w:separator/>
      </w:r>
    </w:p>
  </w:footnote>
  <w:footnote w:type="continuationSeparator" w:id="1">
    <w:p w:rsidR="00A27E97" w:rsidRDefault="00A27E97" w:rsidP="00185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E30"/>
    <w:rsid w:val="0002069D"/>
    <w:rsid w:val="00185A4E"/>
    <w:rsid w:val="0044144B"/>
    <w:rsid w:val="007527F1"/>
    <w:rsid w:val="007C2571"/>
    <w:rsid w:val="00927E30"/>
    <w:rsid w:val="00A27E97"/>
    <w:rsid w:val="00B620C6"/>
    <w:rsid w:val="00B658E5"/>
    <w:rsid w:val="00D7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5A4E"/>
  </w:style>
  <w:style w:type="paragraph" w:styleId="Altbilgi">
    <w:name w:val="footer"/>
    <w:basedOn w:val="Normal"/>
    <w:link w:val="AltbilgiChar"/>
    <w:uiPriority w:val="99"/>
    <w:unhideWhenUsed/>
    <w:rsid w:val="0018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5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7</cp:revision>
  <cp:lastPrinted>2015-10-06T07:12:00Z</cp:lastPrinted>
  <dcterms:created xsi:type="dcterms:W3CDTF">2015-10-01T06:09:00Z</dcterms:created>
  <dcterms:modified xsi:type="dcterms:W3CDTF">2015-10-06T07:12:00Z</dcterms:modified>
</cp:coreProperties>
</file>